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93517" w14:textId="1A4BE09A" w:rsidR="00940920" w:rsidRDefault="009F332B" w:rsidP="00940920">
      <w:pPr>
        <w:ind w:left="120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>A CSOMAG TARTALMA</w:t>
      </w:r>
    </w:p>
    <w:p w14:paraId="46F6A8D8" w14:textId="77777777" w:rsidR="00940920" w:rsidRDefault="00940920" w:rsidP="00940920">
      <w:pPr>
        <w:ind w:left="120"/>
        <w:rPr>
          <w:sz w:val="20"/>
          <w:szCs w:val="20"/>
        </w:rPr>
      </w:pPr>
    </w:p>
    <w:tbl>
      <w:tblPr>
        <w:tblW w:w="0" w:type="auto"/>
        <w:tblInd w:w="-15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6"/>
        <w:gridCol w:w="2629"/>
        <w:gridCol w:w="1019"/>
        <w:gridCol w:w="3281"/>
      </w:tblGrid>
      <w:tr w:rsidR="00940920" w14:paraId="013CA88E" w14:textId="77777777" w:rsidTr="00940920">
        <w:trPr>
          <w:trHeight w:val="405"/>
        </w:trPr>
        <w:tc>
          <w:tcPr>
            <w:tcW w:w="406" w:type="dxa"/>
            <w:tcBorders>
              <w:top w:val="single" w:sz="8" w:space="0" w:color="E9008A"/>
              <w:left w:val="single" w:sz="8" w:space="0" w:color="E9008A"/>
            </w:tcBorders>
            <w:vAlign w:val="bottom"/>
          </w:tcPr>
          <w:p w14:paraId="7FB8391C" w14:textId="77777777" w:rsidR="00940920" w:rsidRDefault="00940920" w:rsidP="00FC2F45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•</w:t>
            </w:r>
          </w:p>
        </w:tc>
        <w:tc>
          <w:tcPr>
            <w:tcW w:w="2629" w:type="dxa"/>
            <w:tcBorders>
              <w:top w:val="single" w:sz="8" w:space="0" w:color="E9008A"/>
            </w:tcBorders>
            <w:vAlign w:val="bottom"/>
          </w:tcPr>
          <w:p w14:paraId="5973F4C9" w14:textId="77777777" w:rsidR="00940920" w:rsidRDefault="00940920" w:rsidP="00FC2F45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LED TV</w:t>
            </w:r>
          </w:p>
        </w:tc>
        <w:tc>
          <w:tcPr>
            <w:tcW w:w="1019" w:type="dxa"/>
            <w:tcBorders>
              <w:top w:val="single" w:sz="8" w:space="0" w:color="E9008A"/>
            </w:tcBorders>
            <w:vAlign w:val="bottom"/>
          </w:tcPr>
          <w:p w14:paraId="5082A88C" w14:textId="77777777" w:rsidR="00940920" w:rsidRDefault="00940920" w:rsidP="00FC2F45">
            <w:pPr>
              <w:ind w:left="8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•</w:t>
            </w:r>
          </w:p>
        </w:tc>
        <w:tc>
          <w:tcPr>
            <w:tcW w:w="3281" w:type="dxa"/>
            <w:tcBorders>
              <w:top w:val="single" w:sz="8" w:space="0" w:color="E9008A"/>
              <w:right w:val="single" w:sz="8" w:space="0" w:color="E9008A"/>
            </w:tcBorders>
            <w:vAlign w:val="bottom"/>
          </w:tcPr>
          <w:p w14:paraId="3F88E16B" w14:textId="09E47ECD" w:rsidR="00940920" w:rsidRDefault="009F52E8" w:rsidP="00FC2F45">
            <w:pPr>
              <w:ind w:left="40"/>
              <w:rPr>
                <w:sz w:val="20"/>
                <w:szCs w:val="20"/>
              </w:rPr>
            </w:pPr>
            <w:r w:rsidRPr="009F52E8">
              <w:rPr>
                <w:rFonts w:ascii="Arial" w:eastAsia="Arial" w:hAnsi="Arial" w:cs="Arial"/>
                <w:sz w:val="14"/>
                <w:szCs w:val="14"/>
              </w:rPr>
              <w:t>TV állvány alap + 4 x csavar</w:t>
            </w:r>
          </w:p>
        </w:tc>
      </w:tr>
      <w:tr w:rsidR="00940920" w14:paraId="49D4CDB6" w14:textId="77777777" w:rsidTr="00940920">
        <w:trPr>
          <w:trHeight w:val="316"/>
        </w:trPr>
        <w:tc>
          <w:tcPr>
            <w:tcW w:w="406" w:type="dxa"/>
            <w:tcBorders>
              <w:left w:val="single" w:sz="8" w:space="0" w:color="E9008A"/>
            </w:tcBorders>
            <w:vAlign w:val="bottom"/>
          </w:tcPr>
          <w:p w14:paraId="0F1B0B88" w14:textId="77777777" w:rsidR="00940920" w:rsidRDefault="00940920" w:rsidP="00FC2F45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•</w:t>
            </w:r>
          </w:p>
        </w:tc>
        <w:tc>
          <w:tcPr>
            <w:tcW w:w="2629" w:type="dxa"/>
            <w:vAlign w:val="bottom"/>
          </w:tcPr>
          <w:p w14:paraId="1B961FE0" w14:textId="7FC2F56D" w:rsidR="00940920" w:rsidRDefault="009F52E8" w:rsidP="00FC2F45">
            <w:pPr>
              <w:ind w:left="40"/>
              <w:rPr>
                <w:sz w:val="20"/>
                <w:szCs w:val="20"/>
              </w:rPr>
            </w:pPr>
            <w:r w:rsidRPr="009F52E8">
              <w:rPr>
                <w:rFonts w:ascii="Arial" w:eastAsia="Arial" w:hAnsi="Arial" w:cs="Arial"/>
                <w:sz w:val="14"/>
                <w:szCs w:val="14"/>
              </w:rPr>
              <w:t>Távirányító és elemek</w:t>
            </w:r>
          </w:p>
        </w:tc>
        <w:tc>
          <w:tcPr>
            <w:tcW w:w="1019" w:type="dxa"/>
            <w:vAlign w:val="bottom"/>
          </w:tcPr>
          <w:p w14:paraId="69518D95" w14:textId="77777777" w:rsidR="00940920" w:rsidRDefault="00940920" w:rsidP="00FC2F45">
            <w:pPr>
              <w:ind w:left="8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•</w:t>
            </w:r>
          </w:p>
        </w:tc>
        <w:tc>
          <w:tcPr>
            <w:tcW w:w="3281" w:type="dxa"/>
            <w:tcBorders>
              <w:right w:val="single" w:sz="8" w:space="0" w:color="E9008A"/>
            </w:tcBorders>
            <w:vAlign w:val="bottom"/>
          </w:tcPr>
          <w:p w14:paraId="78B16DF8" w14:textId="6CCB8DA7" w:rsidR="00940920" w:rsidRDefault="009F52E8" w:rsidP="00FC2F45">
            <w:pPr>
              <w:ind w:left="40"/>
              <w:rPr>
                <w:sz w:val="20"/>
                <w:szCs w:val="20"/>
              </w:rPr>
            </w:pPr>
            <w:r w:rsidRPr="009F52E8">
              <w:rPr>
                <w:rFonts w:ascii="Arial" w:eastAsia="Arial" w:hAnsi="Arial" w:cs="Arial"/>
                <w:sz w:val="14"/>
                <w:szCs w:val="14"/>
              </w:rPr>
              <w:t xml:space="preserve">Felhasználói kézikönyv + jótállási </w:t>
            </w:r>
            <w:r>
              <w:rPr>
                <w:rFonts w:ascii="Arial" w:eastAsia="Arial" w:hAnsi="Arial" w:cs="Arial"/>
                <w:sz w:val="14"/>
                <w:szCs w:val="14"/>
              </w:rPr>
              <w:t>jegy</w:t>
            </w:r>
          </w:p>
        </w:tc>
      </w:tr>
      <w:tr w:rsidR="00940920" w14:paraId="5D3374F7" w14:textId="77777777" w:rsidTr="00940920">
        <w:trPr>
          <w:trHeight w:val="160"/>
        </w:trPr>
        <w:tc>
          <w:tcPr>
            <w:tcW w:w="406" w:type="dxa"/>
            <w:tcBorders>
              <w:left w:val="single" w:sz="8" w:space="0" w:color="E9008A"/>
            </w:tcBorders>
            <w:vAlign w:val="bottom"/>
          </w:tcPr>
          <w:p w14:paraId="03E49A75" w14:textId="77777777" w:rsidR="00940920" w:rsidRDefault="00940920" w:rsidP="00FC2F45">
            <w:pPr>
              <w:rPr>
                <w:sz w:val="8"/>
                <w:szCs w:val="8"/>
              </w:rPr>
            </w:pPr>
          </w:p>
        </w:tc>
        <w:tc>
          <w:tcPr>
            <w:tcW w:w="2629" w:type="dxa"/>
            <w:vAlign w:val="bottom"/>
          </w:tcPr>
          <w:p w14:paraId="74063E16" w14:textId="77777777" w:rsidR="00940920" w:rsidRDefault="00940920" w:rsidP="00FC2F45">
            <w:pPr>
              <w:rPr>
                <w:sz w:val="8"/>
                <w:szCs w:val="8"/>
              </w:rPr>
            </w:pPr>
          </w:p>
        </w:tc>
        <w:tc>
          <w:tcPr>
            <w:tcW w:w="1019" w:type="dxa"/>
            <w:vAlign w:val="bottom"/>
          </w:tcPr>
          <w:p w14:paraId="2E88CC0D" w14:textId="77777777" w:rsidR="00940920" w:rsidRDefault="00940920" w:rsidP="00FC2F45">
            <w:pPr>
              <w:rPr>
                <w:sz w:val="8"/>
                <w:szCs w:val="8"/>
              </w:rPr>
            </w:pPr>
          </w:p>
        </w:tc>
        <w:tc>
          <w:tcPr>
            <w:tcW w:w="3281" w:type="dxa"/>
            <w:tcBorders>
              <w:right w:val="single" w:sz="8" w:space="0" w:color="E9008A"/>
            </w:tcBorders>
            <w:vAlign w:val="bottom"/>
          </w:tcPr>
          <w:p w14:paraId="5108E484" w14:textId="77777777" w:rsidR="00940920" w:rsidRDefault="00940920" w:rsidP="00FC2F45">
            <w:pPr>
              <w:rPr>
                <w:sz w:val="8"/>
                <w:szCs w:val="8"/>
              </w:rPr>
            </w:pPr>
          </w:p>
        </w:tc>
      </w:tr>
      <w:tr w:rsidR="00940920" w14:paraId="6F1635F7" w14:textId="77777777" w:rsidTr="00940920">
        <w:trPr>
          <w:trHeight w:val="160"/>
        </w:trPr>
        <w:tc>
          <w:tcPr>
            <w:tcW w:w="406" w:type="dxa"/>
            <w:tcBorders>
              <w:left w:val="single" w:sz="8" w:space="0" w:color="E9008A"/>
              <w:bottom w:val="single" w:sz="8" w:space="0" w:color="E9008A"/>
            </w:tcBorders>
            <w:vAlign w:val="bottom"/>
          </w:tcPr>
          <w:p w14:paraId="1A1B1FD8" w14:textId="77777777" w:rsidR="00940920" w:rsidRDefault="00940920" w:rsidP="00FC2F45">
            <w:pPr>
              <w:rPr>
                <w:sz w:val="8"/>
                <w:szCs w:val="8"/>
              </w:rPr>
            </w:pPr>
          </w:p>
        </w:tc>
        <w:tc>
          <w:tcPr>
            <w:tcW w:w="2629" w:type="dxa"/>
            <w:tcBorders>
              <w:bottom w:val="single" w:sz="8" w:space="0" w:color="E9008A"/>
            </w:tcBorders>
            <w:vAlign w:val="bottom"/>
          </w:tcPr>
          <w:p w14:paraId="1DA15B77" w14:textId="77777777" w:rsidR="00940920" w:rsidRDefault="00940920" w:rsidP="00FC2F45">
            <w:pPr>
              <w:rPr>
                <w:sz w:val="8"/>
                <w:szCs w:val="8"/>
              </w:rPr>
            </w:pPr>
          </w:p>
        </w:tc>
        <w:tc>
          <w:tcPr>
            <w:tcW w:w="1019" w:type="dxa"/>
            <w:tcBorders>
              <w:bottom w:val="single" w:sz="8" w:space="0" w:color="E9008A"/>
            </w:tcBorders>
            <w:vAlign w:val="bottom"/>
          </w:tcPr>
          <w:p w14:paraId="523EAE55" w14:textId="77777777" w:rsidR="00940920" w:rsidRDefault="00940920" w:rsidP="00FC2F45">
            <w:pPr>
              <w:rPr>
                <w:sz w:val="8"/>
                <w:szCs w:val="8"/>
              </w:rPr>
            </w:pPr>
          </w:p>
        </w:tc>
        <w:tc>
          <w:tcPr>
            <w:tcW w:w="3281" w:type="dxa"/>
            <w:tcBorders>
              <w:bottom w:val="single" w:sz="8" w:space="0" w:color="E9008A"/>
              <w:right w:val="single" w:sz="8" w:space="0" w:color="E9008A"/>
            </w:tcBorders>
            <w:vAlign w:val="bottom"/>
          </w:tcPr>
          <w:p w14:paraId="49B2E55E" w14:textId="77777777" w:rsidR="00940920" w:rsidRDefault="00940920" w:rsidP="00FC2F45">
            <w:pPr>
              <w:rPr>
                <w:sz w:val="8"/>
                <w:szCs w:val="8"/>
              </w:rPr>
            </w:pPr>
          </w:p>
        </w:tc>
      </w:tr>
    </w:tbl>
    <w:p w14:paraId="4221375F" w14:textId="77777777" w:rsidR="00940920" w:rsidRDefault="00940920" w:rsidP="00940920">
      <w:pPr>
        <w:spacing w:line="20" w:lineRule="exact"/>
        <w:rPr>
          <w:sz w:val="20"/>
          <w:szCs w:val="20"/>
        </w:rPr>
      </w:pPr>
    </w:p>
    <w:p w14:paraId="0F560E0F" w14:textId="77777777" w:rsidR="00E56624" w:rsidRDefault="00E56624">
      <w:pPr>
        <w:rPr>
          <w:rFonts w:ascii="Arial" w:eastAsia="Arial" w:hAnsi="Arial" w:cs="Arial"/>
          <w:b/>
          <w:bCs/>
          <w:sz w:val="14"/>
          <w:szCs w:val="14"/>
        </w:rPr>
      </w:pPr>
    </w:p>
    <w:p w14:paraId="7366010E" w14:textId="77777777" w:rsidR="00940920" w:rsidRDefault="00940920"/>
    <w:p w14:paraId="2B436B5A" w14:textId="77777777" w:rsidR="00940920" w:rsidRDefault="00940920" w:rsidP="00940920">
      <w:pPr>
        <w:ind w:left="4320"/>
        <w:rPr>
          <w:rFonts w:ascii="Arial" w:eastAsia="Arial" w:hAnsi="Arial" w:cs="Arial"/>
          <w:sz w:val="14"/>
          <w:szCs w:val="14"/>
        </w:rPr>
      </w:pPr>
    </w:p>
    <w:p w14:paraId="547A1983" w14:textId="77777777" w:rsidR="00940920" w:rsidRDefault="00940920" w:rsidP="00940920">
      <w:pPr>
        <w:ind w:left="4320"/>
        <w:rPr>
          <w:rFonts w:ascii="Arial" w:eastAsia="Arial" w:hAnsi="Arial" w:cs="Arial"/>
          <w:sz w:val="14"/>
          <w:szCs w:val="14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9264" behindDoc="1" locked="0" layoutInCell="0" allowOverlap="1" wp14:anchorId="337F959A" wp14:editId="409B1022">
            <wp:simplePos x="0" y="0"/>
            <wp:positionH relativeFrom="margin">
              <wp:posOffset>-152400</wp:posOffset>
            </wp:positionH>
            <wp:positionV relativeFrom="paragraph">
              <wp:posOffset>83185</wp:posOffset>
            </wp:positionV>
            <wp:extent cx="4651375" cy="1772920"/>
            <wp:effectExtent l="0" t="0" r="0" b="0"/>
            <wp:wrapNone/>
            <wp:docPr id="118" name="Picture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1375" cy="1772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B318ACF" w14:textId="77777777" w:rsidR="00940920" w:rsidRDefault="00940920" w:rsidP="00940920">
      <w:pPr>
        <w:ind w:left="4320"/>
        <w:rPr>
          <w:rFonts w:ascii="Arial" w:eastAsia="Arial" w:hAnsi="Arial" w:cs="Arial"/>
          <w:sz w:val="14"/>
          <w:szCs w:val="14"/>
        </w:rPr>
      </w:pPr>
    </w:p>
    <w:p w14:paraId="66A70755" w14:textId="77777777" w:rsidR="00940920" w:rsidRDefault="00940920" w:rsidP="00940920">
      <w:pPr>
        <w:ind w:left="4320"/>
        <w:rPr>
          <w:rFonts w:ascii="Arial" w:eastAsia="Arial" w:hAnsi="Arial" w:cs="Arial"/>
          <w:sz w:val="14"/>
          <w:szCs w:val="14"/>
        </w:rPr>
      </w:pPr>
    </w:p>
    <w:p w14:paraId="30D12384" w14:textId="77777777" w:rsidR="00940920" w:rsidRDefault="00940920" w:rsidP="00940920">
      <w:pPr>
        <w:ind w:left="4320"/>
        <w:rPr>
          <w:rFonts w:ascii="Arial" w:eastAsia="Arial" w:hAnsi="Arial" w:cs="Arial"/>
          <w:sz w:val="14"/>
          <w:szCs w:val="14"/>
        </w:rPr>
      </w:pPr>
    </w:p>
    <w:p w14:paraId="624C5E69" w14:textId="6288E60C" w:rsidR="00940920" w:rsidRDefault="009F52E8" w:rsidP="00940920">
      <w:pPr>
        <w:ind w:left="4320"/>
        <w:rPr>
          <w:sz w:val="20"/>
          <w:szCs w:val="20"/>
        </w:rPr>
      </w:pPr>
      <w:r>
        <w:rPr>
          <w:rFonts w:ascii="Arial" w:eastAsia="Arial" w:hAnsi="Arial" w:cs="Arial"/>
          <w:sz w:val="14"/>
          <w:szCs w:val="14"/>
        </w:rPr>
        <w:t>Összeszerelésnél ügyeljen a helyes irányra</w:t>
      </w:r>
      <w:r w:rsidR="00940920">
        <w:rPr>
          <w:rFonts w:ascii="Arial" w:eastAsia="Arial" w:hAnsi="Arial" w:cs="Arial"/>
          <w:sz w:val="14"/>
          <w:szCs w:val="14"/>
        </w:rPr>
        <w:t>:</w:t>
      </w:r>
    </w:p>
    <w:p w14:paraId="26CECBB8" w14:textId="77777777" w:rsidR="00940920" w:rsidRPr="00940920" w:rsidRDefault="00940920" w:rsidP="00940920">
      <w:pPr>
        <w:spacing w:line="200" w:lineRule="exact"/>
        <w:rPr>
          <w:b/>
          <w:sz w:val="20"/>
          <w:szCs w:val="20"/>
        </w:rPr>
      </w:pPr>
    </w:p>
    <w:p w14:paraId="666A290F" w14:textId="77777777" w:rsidR="00940920" w:rsidRPr="00940920" w:rsidRDefault="00940920" w:rsidP="00940920">
      <w:pPr>
        <w:spacing w:line="200" w:lineRule="exact"/>
        <w:rPr>
          <w:b/>
          <w:sz w:val="20"/>
          <w:szCs w:val="20"/>
        </w:rPr>
      </w:pPr>
    </w:p>
    <w:p w14:paraId="11B60EC7" w14:textId="77777777" w:rsidR="00940920" w:rsidRPr="00940920" w:rsidRDefault="00940920" w:rsidP="00940920">
      <w:pPr>
        <w:spacing w:line="200" w:lineRule="exact"/>
        <w:rPr>
          <w:b/>
          <w:sz w:val="20"/>
          <w:szCs w:val="20"/>
        </w:rPr>
      </w:pPr>
    </w:p>
    <w:p w14:paraId="1061921B" w14:textId="77777777" w:rsidR="00940920" w:rsidRPr="00940920" w:rsidRDefault="00940920" w:rsidP="00940920">
      <w:pPr>
        <w:spacing w:line="269" w:lineRule="exact"/>
        <w:rPr>
          <w:b/>
          <w:sz w:val="20"/>
          <w:szCs w:val="20"/>
        </w:rPr>
      </w:pPr>
    </w:p>
    <w:p w14:paraId="0A2ED6ED" w14:textId="5D2DB21F" w:rsidR="00940920" w:rsidRDefault="009F52E8" w:rsidP="00940920">
      <w:pPr>
        <w:ind w:left="4680"/>
        <w:rPr>
          <w:sz w:val="20"/>
          <w:szCs w:val="20"/>
        </w:rPr>
      </w:pPr>
      <w:r w:rsidRPr="009F52E8">
        <w:rPr>
          <w:rFonts w:ascii="Arial" w:eastAsia="Arial" w:hAnsi="Arial" w:cs="Arial"/>
          <w:sz w:val="14"/>
          <w:szCs w:val="14"/>
        </w:rPr>
        <w:t>A TV alulnézetből</w:t>
      </w:r>
    </w:p>
    <w:p w14:paraId="41F7EFA7" w14:textId="77777777" w:rsidR="00940920" w:rsidRDefault="00940920" w:rsidP="00940920">
      <w:pPr>
        <w:spacing w:line="19" w:lineRule="exact"/>
        <w:rPr>
          <w:sz w:val="20"/>
          <w:szCs w:val="20"/>
        </w:rPr>
      </w:pPr>
    </w:p>
    <w:p w14:paraId="5FB1C44A" w14:textId="2F7A1FB5" w:rsidR="00940920" w:rsidRDefault="00940920" w:rsidP="00940920">
      <w:pPr>
        <w:ind w:left="4680"/>
        <w:rPr>
          <w:sz w:val="20"/>
          <w:szCs w:val="20"/>
        </w:rPr>
      </w:pPr>
      <w:r>
        <w:rPr>
          <w:rFonts w:ascii="Arial" w:eastAsia="Arial" w:hAnsi="Arial" w:cs="Arial"/>
          <w:sz w:val="14"/>
          <w:szCs w:val="14"/>
        </w:rPr>
        <w:t>(</w:t>
      </w:r>
      <w:r w:rsidR="009F52E8">
        <w:rPr>
          <w:rFonts w:ascii="Arial" w:eastAsia="Arial" w:hAnsi="Arial" w:cs="Arial"/>
          <w:sz w:val="14"/>
          <w:szCs w:val="14"/>
        </w:rPr>
        <w:t>A készülék előlapja lefele néz</w:t>
      </w:r>
      <w:r>
        <w:rPr>
          <w:rFonts w:ascii="Arial" w:eastAsia="Arial" w:hAnsi="Arial" w:cs="Arial"/>
          <w:sz w:val="14"/>
          <w:szCs w:val="14"/>
        </w:rPr>
        <w:t>)</w:t>
      </w:r>
    </w:p>
    <w:p w14:paraId="41C436EE" w14:textId="77777777" w:rsidR="00940920" w:rsidRDefault="00940920" w:rsidP="00940920">
      <w:pPr>
        <w:spacing w:line="200" w:lineRule="exact"/>
        <w:rPr>
          <w:sz w:val="20"/>
          <w:szCs w:val="20"/>
        </w:rPr>
      </w:pPr>
    </w:p>
    <w:p w14:paraId="1F7C1F74" w14:textId="77777777" w:rsidR="00940920" w:rsidRDefault="00940920" w:rsidP="00940920">
      <w:pPr>
        <w:spacing w:line="366" w:lineRule="exact"/>
        <w:rPr>
          <w:sz w:val="20"/>
          <w:szCs w:val="20"/>
        </w:rPr>
      </w:pPr>
    </w:p>
    <w:p w14:paraId="77CF7A8E" w14:textId="62005A5C" w:rsidR="00940920" w:rsidRDefault="00940920" w:rsidP="00940920">
      <w:pPr>
        <w:ind w:left="3100"/>
        <w:rPr>
          <w:sz w:val="20"/>
          <w:szCs w:val="20"/>
        </w:rPr>
      </w:pPr>
      <w:r>
        <w:rPr>
          <w:rFonts w:ascii="Arial" w:eastAsia="Arial" w:hAnsi="Arial" w:cs="Arial"/>
          <w:sz w:val="14"/>
          <w:szCs w:val="14"/>
        </w:rPr>
        <w:t>(</w:t>
      </w:r>
      <w:r w:rsidR="009F52E8">
        <w:rPr>
          <w:rFonts w:ascii="Arial" w:eastAsia="Arial" w:hAnsi="Arial" w:cs="Arial"/>
          <w:sz w:val="14"/>
          <w:szCs w:val="14"/>
        </w:rPr>
        <w:t>A képek csak illusztrációk, a termék ettől eltérő lehet</w:t>
      </w:r>
      <w:r>
        <w:rPr>
          <w:rFonts w:ascii="Arial" w:eastAsia="Arial" w:hAnsi="Arial" w:cs="Arial"/>
          <w:sz w:val="14"/>
          <w:szCs w:val="14"/>
        </w:rPr>
        <w:t>)</w:t>
      </w:r>
    </w:p>
    <w:p w14:paraId="6D9D9C7C" w14:textId="77777777" w:rsidR="00940920" w:rsidRDefault="00940920"/>
    <w:p w14:paraId="52892779" w14:textId="77777777" w:rsidR="00940920" w:rsidRDefault="00940920"/>
    <w:p w14:paraId="72BC327B" w14:textId="77777777" w:rsidR="00940920" w:rsidRDefault="00940920" w:rsidP="00940920">
      <w:pPr>
        <w:spacing w:line="388" w:lineRule="exact"/>
        <w:rPr>
          <w:sz w:val="20"/>
          <w:szCs w:val="20"/>
        </w:rPr>
      </w:pPr>
    </w:p>
    <w:p w14:paraId="38E99D9B" w14:textId="77777777" w:rsidR="00940920" w:rsidRDefault="00940920" w:rsidP="00940920">
      <w:pPr>
        <w:ind w:left="420"/>
        <w:rPr>
          <w:rFonts w:ascii="Arial" w:eastAsia="Arial" w:hAnsi="Arial" w:cs="Arial"/>
          <w:sz w:val="14"/>
          <w:szCs w:val="14"/>
        </w:rPr>
      </w:pPr>
    </w:p>
    <w:p w14:paraId="75502623" w14:textId="77777777" w:rsidR="00940920" w:rsidRDefault="00940920" w:rsidP="00940920">
      <w:pPr>
        <w:ind w:left="420"/>
        <w:rPr>
          <w:rFonts w:ascii="Arial" w:eastAsia="Arial" w:hAnsi="Arial" w:cs="Arial"/>
          <w:sz w:val="14"/>
          <w:szCs w:val="14"/>
        </w:rPr>
      </w:pPr>
    </w:p>
    <w:p w14:paraId="1ED3FCF6" w14:textId="77777777" w:rsidR="00940920" w:rsidRDefault="00940920" w:rsidP="00940920">
      <w:pPr>
        <w:ind w:left="420"/>
        <w:rPr>
          <w:rFonts w:ascii="Arial" w:eastAsia="Arial" w:hAnsi="Arial" w:cs="Arial"/>
          <w:sz w:val="14"/>
          <w:szCs w:val="14"/>
        </w:rPr>
      </w:pPr>
    </w:p>
    <w:p w14:paraId="459C20BD" w14:textId="77777777" w:rsidR="00940920" w:rsidRDefault="00940920" w:rsidP="00940920">
      <w:pPr>
        <w:ind w:left="420"/>
        <w:rPr>
          <w:rFonts w:ascii="Arial" w:eastAsia="Arial" w:hAnsi="Arial" w:cs="Arial"/>
          <w:sz w:val="14"/>
          <w:szCs w:val="14"/>
        </w:rPr>
      </w:pPr>
    </w:p>
    <w:p w14:paraId="11A0D56B" w14:textId="77777777" w:rsidR="00940920" w:rsidRDefault="00940920" w:rsidP="00940920">
      <w:pPr>
        <w:ind w:left="420"/>
        <w:rPr>
          <w:rFonts w:ascii="Arial" w:eastAsia="Arial" w:hAnsi="Arial" w:cs="Arial"/>
          <w:sz w:val="14"/>
          <w:szCs w:val="14"/>
        </w:rPr>
      </w:pPr>
    </w:p>
    <w:p w14:paraId="62282CC8" w14:textId="77777777" w:rsidR="00940920" w:rsidRDefault="00940920" w:rsidP="00940920">
      <w:pPr>
        <w:ind w:left="420"/>
        <w:rPr>
          <w:rFonts w:ascii="Arial" w:eastAsia="Arial" w:hAnsi="Arial" w:cs="Arial"/>
          <w:sz w:val="14"/>
          <w:szCs w:val="14"/>
        </w:rPr>
      </w:pPr>
    </w:p>
    <w:p w14:paraId="3A4AD65D" w14:textId="77777777" w:rsidR="00940920" w:rsidRDefault="00940920" w:rsidP="00940920">
      <w:pPr>
        <w:ind w:left="420"/>
        <w:rPr>
          <w:rFonts w:ascii="Arial" w:eastAsia="Arial" w:hAnsi="Arial" w:cs="Arial"/>
          <w:sz w:val="14"/>
          <w:szCs w:val="14"/>
        </w:rPr>
      </w:pPr>
    </w:p>
    <w:p w14:paraId="640E823A" w14:textId="77777777" w:rsidR="00940920" w:rsidRDefault="00940920" w:rsidP="00940920">
      <w:pPr>
        <w:ind w:left="420"/>
        <w:rPr>
          <w:rFonts w:ascii="Arial" w:eastAsia="Arial" w:hAnsi="Arial" w:cs="Arial"/>
          <w:sz w:val="14"/>
          <w:szCs w:val="14"/>
        </w:rPr>
      </w:pPr>
    </w:p>
    <w:p w14:paraId="1BA6E01C" w14:textId="77777777" w:rsidR="00940920" w:rsidRDefault="00940920" w:rsidP="00940920">
      <w:pPr>
        <w:ind w:left="420"/>
        <w:rPr>
          <w:rFonts w:ascii="Arial" w:eastAsia="Arial" w:hAnsi="Arial" w:cs="Arial"/>
          <w:sz w:val="14"/>
          <w:szCs w:val="14"/>
        </w:rPr>
      </w:pPr>
    </w:p>
    <w:p w14:paraId="6BF0615E" w14:textId="77777777" w:rsidR="00940920" w:rsidRDefault="00940920" w:rsidP="00940920">
      <w:pPr>
        <w:ind w:left="420"/>
        <w:rPr>
          <w:rFonts w:ascii="Arial" w:eastAsia="Arial" w:hAnsi="Arial" w:cs="Arial"/>
          <w:sz w:val="14"/>
          <w:szCs w:val="14"/>
        </w:rPr>
      </w:pPr>
    </w:p>
    <w:p w14:paraId="7FD4531F" w14:textId="77777777" w:rsidR="00940920" w:rsidRDefault="00940920" w:rsidP="00940920">
      <w:pPr>
        <w:ind w:left="420"/>
        <w:rPr>
          <w:rFonts w:ascii="Arial" w:eastAsia="Arial" w:hAnsi="Arial" w:cs="Arial"/>
          <w:sz w:val="14"/>
          <w:szCs w:val="14"/>
        </w:rPr>
      </w:pPr>
    </w:p>
    <w:p w14:paraId="0F85D5C2" w14:textId="77777777" w:rsidR="00940920" w:rsidRDefault="00940920" w:rsidP="00940920">
      <w:pPr>
        <w:ind w:left="420"/>
        <w:rPr>
          <w:rFonts w:ascii="Arial" w:eastAsia="Arial" w:hAnsi="Arial" w:cs="Arial"/>
          <w:sz w:val="14"/>
          <w:szCs w:val="14"/>
        </w:rPr>
      </w:pPr>
    </w:p>
    <w:p w14:paraId="1C6632F1" w14:textId="77777777" w:rsidR="00940920" w:rsidRDefault="00940920" w:rsidP="00940920">
      <w:pPr>
        <w:ind w:left="420"/>
        <w:rPr>
          <w:rFonts w:ascii="Arial" w:eastAsia="Arial" w:hAnsi="Arial" w:cs="Arial"/>
          <w:sz w:val="14"/>
          <w:szCs w:val="14"/>
        </w:rPr>
      </w:pPr>
    </w:p>
    <w:p w14:paraId="17BD1BA0" w14:textId="77777777" w:rsidR="00940920" w:rsidRDefault="00940920" w:rsidP="00940920">
      <w:pPr>
        <w:ind w:left="420"/>
        <w:rPr>
          <w:rFonts w:ascii="Arial" w:eastAsia="Arial" w:hAnsi="Arial" w:cs="Arial"/>
          <w:sz w:val="14"/>
          <w:szCs w:val="14"/>
        </w:rPr>
      </w:pPr>
    </w:p>
    <w:p w14:paraId="4CD974F5" w14:textId="77777777" w:rsidR="00940920" w:rsidRDefault="00940920" w:rsidP="00940920">
      <w:pPr>
        <w:ind w:left="420"/>
        <w:rPr>
          <w:rFonts w:ascii="Arial" w:eastAsia="Arial" w:hAnsi="Arial" w:cs="Arial"/>
          <w:sz w:val="14"/>
          <w:szCs w:val="14"/>
        </w:rPr>
      </w:pPr>
    </w:p>
    <w:p w14:paraId="4D68BECF" w14:textId="77777777" w:rsidR="00940920" w:rsidRDefault="00940920" w:rsidP="00940920">
      <w:pPr>
        <w:ind w:left="420"/>
        <w:rPr>
          <w:rFonts w:ascii="Arial" w:eastAsia="Arial" w:hAnsi="Arial" w:cs="Arial"/>
          <w:sz w:val="14"/>
          <w:szCs w:val="14"/>
        </w:rPr>
      </w:pPr>
    </w:p>
    <w:p w14:paraId="466CE2F1" w14:textId="77777777" w:rsidR="00940920" w:rsidRDefault="00940920" w:rsidP="00940920">
      <w:pPr>
        <w:ind w:left="420"/>
        <w:rPr>
          <w:rFonts w:ascii="Arial" w:eastAsia="Arial" w:hAnsi="Arial" w:cs="Arial"/>
          <w:sz w:val="14"/>
          <w:szCs w:val="14"/>
        </w:rPr>
      </w:pPr>
    </w:p>
    <w:p w14:paraId="5A4B05ED" w14:textId="77777777" w:rsidR="00940920" w:rsidRDefault="00940920" w:rsidP="00940920">
      <w:pPr>
        <w:ind w:left="420"/>
        <w:rPr>
          <w:rFonts w:ascii="Arial" w:eastAsia="Arial" w:hAnsi="Arial" w:cs="Arial"/>
          <w:sz w:val="14"/>
          <w:szCs w:val="14"/>
        </w:rPr>
      </w:pPr>
    </w:p>
    <w:p w14:paraId="0B2F2ECA" w14:textId="77777777" w:rsidR="00940920" w:rsidRDefault="00940920" w:rsidP="00940920">
      <w:pPr>
        <w:ind w:left="420"/>
        <w:rPr>
          <w:rFonts w:ascii="Arial" w:eastAsia="Arial" w:hAnsi="Arial" w:cs="Arial"/>
          <w:sz w:val="14"/>
          <w:szCs w:val="14"/>
        </w:rPr>
      </w:pPr>
    </w:p>
    <w:p w14:paraId="2C22BF1F" w14:textId="77777777" w:rsidR="00940920" w:rsidRDefault="00940920" w:rsidP="00940920">
      <w:pPr>
        <w:ind w:left="420"/>
        <w:rPr>
          <w:rFonts w:ascii="Arial" w:eastAsia="Arial" w:hAnsi="Arial" w:cs="Arial"/>
          <w:sz w:val="14"/>
          <w:szCs w:val="14"/>
        </w:rPr>
      </w:pPr>
    </w:p>
    <w:p w14:paraId="4C0AC388" w14:textId="77777777" w:rsidR="00940920" w:rsidRDefault="00940920" w:rsidP="00940920">
      <w:pPr>
        <w:ind w:left="420"/>
        <w:rPr>
          <w:rFonts w:ascii="Arial" w:eastAsia="Arial" w:hAnsi="Arial" w:cs="Arial"/>
          <w:sz w:val="14"/>
          <w:szCs w:val="14"/>
        </w:rPr>
      </w:pPr>
    </w:p>
    <w:p w14:paraId="53FC05E2" w14:textId="77777777" w:rsidR="00940920" w:rsidRDefault="00940920" w:rsidP="00940920">
      <w:pPr>
        <w:ind w:left="420"/>
        <w:rPr>
          <w:rFonts w:ascii="Arial" w:eastAsia="Arial" w:hAnsi="Arial" w:cs="Arial"/>
          <w:sz w:val="14"/>
          <w:szCs w:val="14"/>
        </w:rPr>
      </w:pPr>
    </w:p>
    <w:p w14:paraId="067A81E7" w14:textId="77777777" w:rsidR="00940920" w:rsidRDefault="00940920" w:rsidP="00940920">
      <w:pPr>
        <w:ind w:left="420"/>
        <w:rPr>
          <w:rFonts w:ascii="Arial" w:eastAsia="Arial" w:hAnsi="Arial" w:cs="Arial"/>
          <w:sz w:val="14"/>
          <w:szCs w:val="14"/>
        </w:rPr>
      </w:pPr>
    </w:p>
    <w:p w14:paraId="24D62362" w14:textId="77777777" w:rsidR="00940920" w:rsidRDefault="00940920" w:rsidP="00940920">
      <w:pPr>
        <w:ind w:left="420"/>
        <w:rPr>
          <w:rFonts w:ascii="Arial" w:eastAsia="Arial" w:hAnsi="Arial" w:cs="Arial"/>
          <w:sz w:val="14"/>
          <w:szCs w:val="14"/>
        </w:rPr>
      </w:pPr>
    </w:p>
    <w:p w14:paraId="46181D60" w14:textId="77777777" w:rsidR="00940920" w:rsidRDefault="00940920" w:rsidP="00940920">
      <w:pPr>
        <w:ind w:left="420"/>
        <w:rPr>
          <w:rFonts w:ascii="Arial" w:eastAsia="Arial" w:hAnsi="Arial" w:cs="Arial"/>
          <w:sz w:val="14"/>
          <w:szCs w:val="14"/>
        </w:rPr>
      </w:pPr>
    </w:p>
    <w:p w14:paraId="262BBD40" w14:textId="77777777" w:rsidR="00940920" w:rsidRDefault="00940920" w:rsidP="00940920">
      <w:pPr>
        <w:ind w:left="420"/>
        <w:rPr>
          <w:rFonts w:ascii="Arial" w:eastAsia="Arial" w:hAnsi="Arial" w:cs="Arial"/>
          <w:sz w:val="14"/>
          <w:szCs w:val="14"/>
        </w:rPr>
      </w:pPr>
    </w:p>
    <w:p w14:paraId="7707FDC3" w14:textId="77777777" w:rsidR="00940920" w:rsidRDefault="00940920" w:rsidP="00940920">
      <w:pPr>
        <w:ind w:left="420"/>
        <w:rPr>
          <w:rFonts w:ascii="Arial" w:eastAsia="Arial" w:hAnsi="Arial" w:cs="Arial"/>
          <w:sz w:val="14"/>
          <w:szCs w:val="14"/>
        </w:rPr>
      </w:pPr>
    </w:p>
    <w:p w14:paraId="089F26EB" w14:textId="77777777" w:rsidR="00940920" w:rsidRDefault="00940920" w:rsidP="00940920">
      <w:pPr>
        <w:ind w:left="420"/>
        <w:rPr>
          <w:rFonts w:ascii="Arial" w:eastAsia="Arial" w:hAnsi="Arial" w:cs="Arial"/>
          <w:sz w:val="14"/>
          <w:szCs w:val="14"/>
        </w:rPr>
      </w:pPr>
    </w:p>
    <w:p w14:paraId="5CA4A943" w14:textId="77777777" w:rsidR="00940920" w:rsidRDefault="00940920" w:rsidP="00940920">
      <w:pPr>
        <w:ind w:left="420"/>
        <w:rPr>
          <w:rFonts w:ascii="Arial" w:eastAsia="Arial" w:hAnsi="Arial" w:cs="Arial"/>
          <w:sz w:val="14"/>
          <w:szCs w:val="14"/>
        </w:rPr>
      </w:pPr>
    </w:p>
    <w:p w14:paraId="2EA835AA" w14:textId="4CFA1549" w:rsidR="00940920" w:rsidRDefault="00940920" w:rsidP="00940920">
      <w:pPr>
        <w:ind w:left="420"/>
        <w:rPr>
          <w:sz w:val="20"/>
          <w:szCs w:val="20"/>
        </w:rPr>
      </w:pPr>
      <w:r>
        <w:rPr>
          <w:rFonts w:ascii="Arial" w:eastAsia="Arial" w:hAnsi="Arial" w:cs="Arial"/>
          <w:sz w:val="14"/>
          <w:szCs w:val="14"/>
        </w:rPr>
        <w:t xml:space="preserve">RJ45: </w:t>
      </w:r>
      <w:r w:rsidR="009F52E8" w:rsidRPr="009F52E8">
        <w:rPr>
          <w:rFonts w:ascii="Arial" w:eastAsia="Arial" w:hAnsi="Arial" w:cs="Arial"/>
          <w:sz w:val="14"/>
          <w:szCs w:val="14"/>
        </w:rPr>
        <w:t>Csatlakozás az internethez</w:t>
      </w:r>
      <w:r>
        <w:rPr>
          <w:rFonts w:ascii="Arial" w:eastAsia="Arial" w:hAnsi="Arial" w:cs="Arial"/>
          <w:sz w:val="14"/>
          <w:szCs w:val="14"/>
        </w:rPr>
        <w:t>.</w:t>
      </w:r>
    </w:p>
    <w:p w14:paraId="061F8A1C" w14:textId="77777777" w:rsidR="00940920" w:rsidRDefault="00940920" w:rsidP="00940920">
      <w:pPr>
        <w:spacing w:line="132" w:lineRule="exact"/>
        <w:rPr>
          <w:sz w:val="20"/>
          <w:szCs w:val="20"/>
        </w:rPr>
      </w:pPr>
    </w:p>
    <w:p w14:paraId="0302155D" w14:textId="7E3B3EFB" w:rsidR="00940920" w:rsidRDefault="00940920" w:rsidP="00940920">
      <w:pPr>
        <w:ind w:left="420"/>
        <w:rPr>
          <w:sz w:val="20"/>
          <w:szCs w:val="20"/>
        </w:rPr>
      </w:pPr>
      <w:r>
        <w:rPr>
          <w:rFonts w:ascii="Arial" w:eastAsia="Arial" w:hAnsi="Arial" w:cs="Arial"/>
          <w:sz w:val="14"/>
          <w:szCs w:val="14"/>
        </w:rPr>
        <w:t xml:space="preserve">USB: </w:t>
      </w:r>
      <w:r w:rsidR="009F52E8" w:rsidRPr="009F52E8">
        <w:rPr>
          <w:rFonts w:ascii="Arial" w:eastAsia="Arial" w:hAnsi="Arial" w:cs="Arial"/>
          <w:sz w:val="14"/>
          <w:szCs w:val="14"/>
        </w:rPr>
        <w:t>Csatlakoztas</w:t>
      </w:r>
      <w:r w:rsidR="009F52E8">
        <w:rPr>
          <w:rFonts w:ascii="Arial" w:eastAsia="Arial" w:hAnsi="Arial" w:cs="Arial"/>
          <w:sz w:val="14"/>
          <w:szCs w:val="14"/>
        </w:rPr>
        <w:t>son</w:t>
      </w:r>
      <w:r w:rsidR="009F52E8" w:rsidRPr="009F52E8">
        <w:rPr>
          <w:rFonts w:ascii="Arial" w:eastAsia="Arial" w:hAnsi="Arial" w:cs="Arial"/>
          <w:sz w:val="14"/>
          <w:szCs w:val="14"/>
        </w:rPr>
        <w:t xml:space="preserve"> </w:t>
      </w:r>
      <w:r w:rsidR="009F52E8">
        <w:rPr>
          <w:rFonts w:ascii="Arial" w:eastAsia="Arial" w:hAnsi="Arial" w:cs="Arial"/>
          <w:sz w:val="14"/>
          <w:szCs w:val="14"/>
        </w:rPr>
        <w:t>egy</w:t>
      </w:r>
      <w:r w:rsidR="009F52E8" w:rsidRPr="009F52E8">
        <w:rPr>
          <w:rFonts w:ascii="Arial" w:eastAsia="Arial" w:hAnsi="Arial" w:cs="Arial"/>
          <w:sz w:val="14"/>
          <w:szCs w:val="14"/>
        </w:rPr>
        <w:t xml:space="preserve"> USB-eszközt, például a </w:t>
      </w:r>
      <w:r w:rsidR="009F52E8">
        <w:rPr>
          <w:rFonts w:ascii="Arial" w:eastAsia="Arial" w:hAnsi="Arial" w:cs="Arial"/>
          <w:sz w:val="14"/>
          <w:szCs w:val="14"/>
        </w:rPr>
        <w:t xml:space="preserve">külső meghajtót </w:t>
      </w:r>
      <w:r w:rsidR="009F52E8" w:rsidRPr="009F52E8">
        <w:rPr>
          <w:rFonts w:ascii="Arial" w:eastAsia="Arial" w:hAnsi="Arial" w:cs="Arial"/>
          <w:sz w:val="14"/>
          <w:szCs w:val="14"/>
        </w:rPr>
        <w:t>a médiafunkció eléréséhez</w:t>
      </w:r>
      <w:r>
        <w:rPr>
          <w:rFonts w:ascii="Arial" w:eastAsia="Arial" w:hAnsi="Arial" w:cs="Arial"/>
          <w:sz w:val="14"/>
          <w:szCs w:val="14"/>
        </w:rPr>
        <w:t>.</w:t>
      </w:r>
    </w:p>
    <w:p w14:paraId="01FA4550" w14:textId="77777777" w:rsidR="00940920" w:rsidRDefault="00940920" w:rsidP="00940920">
      <w:pPr>
        <w:spacing w:line="132" w:lineRule="exact"/>
        <w:rPr>
          <w:sz w:val="20"/>
          <w:szCs w:val="20"/>
        </w:rPr>
      </w:pPr>
    </w:p>
    <w:p w14:paraId="7941CE33" w14:textId="6BF4258C" w:rsidR="00940920" w:rsidRDefault="00940920" w:rsidP="00940920">
      <w:pPr>
        <w:ind w:left="420"/>
        <w:rPr>
          <w:sz w:val="20"/>
          <w:szCs w:val="20"/>
        </w:rPr>
      </w:pPr>
      <w:r>
        <w:rPr>
          <w:rFonts w:ascii="Arial" w:eastAsia="Arial" w:hAnsi="Arial" w:cs="Arial"/>
          <w:sz w:val="14"/>
          <w:szCs w:val="14"/>
        </w:rPr>
        <w:t xml:space="preserve">CVBS: </w:t>
      </w:r>
      <w:r w:rsidR="009F52E8" w:rsidRPr="009F52E8">
        <w:rPr>
          <w:rFonts w:ascii="Arial" w:eastAsia="Arial" w:hAnsi="Arial" w:cs="Arial"/>
          <w:sz w:val="14"/>
          <w:szCs w:val="14"/>
        </w:rPr>
        <w:t>Csatlakoztasson egy olyan AV-eszközt, amely videocsatlakozóval rendelkezik, például vide</w:t>
      </w:r>
      <w:r w:rsidR="009F52E8">
        <w:rPr>
          <w:rFonts w:ascii="Arial" w:eastAsia="Arial" w:hAnsi="Arial" w:cs="Arial"/>
          <w:sz w:val="14"/>
          <w:szCs w:val="14"/>
        </w:rPr>
        <w:t>ó-,</w:t>
      </w:r>
      <w:r w:rsidR="009F52E8" w:rsidRPr="009F52E8">
        <w:rPr>
          <w:rFonts w:ascii="Arial" w:eastAsia="Arial" w:hAnsi="Arial" w:cs="Arial"/>
          <w:sz w:val="14"/>
          <w:szCs w:val="14"/>
        </w:rPr>
        <w:t xml:space="preserve"> vagy</w:t>
      </w:r>
      <w:r w:rsidR="009F52E8">
        <w:rPr>
          <w:rFonts w:ascii="Arial" w:eastAsia="Arial" w:hAnsi="Arial" w:cs="Arial"/>
          <w:sz w:val="14"/>
          <w:szCs w:val="14"/>
        </w:rPr>
        <w:br/>
      </w:r>
      <w:r w:rsidR="009F52E8" w:rsidRPr="009F52E8">
        <w:rPr>
          <w:rFonts w:ascii="Arial" w:eastAsia="Arial" w:hAnsi="Arial" w:cs="Arial"/>
          <w:sz w:val="14"/>
          <w:szCs w:val="14"/>
        </w:rPr>
        <w:t>DVD-lejátszót.</w:t>
      </w:r>
      <w:r>
        <w:rPr>
          <w:rFonts w:ascii="Arial" w:eastAsia="Arial" w:hAnsi="Arial" w:cs="Arial"/>
          <w:sz w:val="14"/>
          <w:szCs w:val="14"/>
        </w:rPr>
        <w:t>.</w:t>
      </w:r>
    </w:p>
    <w:p w14:paraId="6C907DF2" w14:textId="77777777" w:rsidR="00940920" w:rsidRDefault="00940920" w:rsidP="00940920">
      <w:pPr>
        <w:spacing w:line="19" w:lineRule="exact"/>
        <w:rPr>
          <w:sz w:val="20"/>
          <w:szCs w:val="20"/>
        </w:rPr>
      </w:pPr>
    </w:p>
    <w:p w14:paraId="7E3C962F" w14:textId="024B88E0" w:rsidR="00940920" w:rsidRDefault="00940920" w:rsidP="00940920">
      <w:pPr>
        <w:numPr>
          <w:ilvl w:val="0"/>
          <w:numId w:val="1"/>
        </w:numPr>
        <w:tabs>
          <w:tab w:val="left" w:pos="920"/>
        </w:tabs>
        <w:ind w:left="920" w:hanging="91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 xml:space="preserve">L: </w:t>
      </w:r>
      <w:r w:rsidR="009F52E8" w:rsidRPr="009F52E8">
        <w:rPr>
          <w:rFonts w:ascii="Arial" w:eastAsia="Arial" w:hAnsi="Arial" w:cs="Arial"/>
          <w:sz w:val="14"/>
          <w:szCs w:val="14"/>
        </w:rPr>
        <w:t>Bal oldali hangcsatorna csatlakoztatása</w:t>
      </w:r>
      <w:r>
        <w:rPr>
          <w:rFonts w:ascii="Arial" w:eastAsia="Arial" w:hAnsi="Arial" w:cs="Arial"/>
          <w:sz w:val="14"/>
          <w:szCs w:val="14"/>
        </w:rPr>
        <w:t>.</w:t>
      </w:r>
    </w:p>
    <w:p w14:paraId="755A9137" w14:textId="77777777" w:rsidR="00940920" w:rsidRDefault="00940920" w:rsidP="00940920">
      <w:pPr>
        <w:spacing w:line="19" w:lineRule="exact"/>
        <w:rPr>
          <w:rFonts w:ascii="Arial" w:eastAsia="Arial" w:hAnsi="Arial" w:cs="Arial"/>
          <w:sz w:val="14"/>
          <w:szCs w:val="14"/>
        </w:rPr>
      </w:pPr>
    </w:p>
    <w:p w14:paraId="2E81ECD5" w14:textId="007A84F2" w:rsidR="00940920" w:rsidRDefault="00940920" w:rsidP="00940920">
      <w:pPr>
        <w:numPr>
          <w:ilvl w:val="0"/>
          <w:numId w:val="1"/>
        </w:numPr>
        <w:tabs>
          <w:tab w:val="left" w:pos="920"/>
        </w:tabs>
        <w:ind w:left="920" w:hanging="91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 xml:space="preserve">R: </w:t>
      </w:r>
      <w:r w:rsidR="009F52E8" w:rsidRPr="009F52E8">
        <w:rPr>
          <w:rFonts w:ascii="Arial" w:eastAsia="Arial" w:hAnsi="Arial" w:cs="Arial"/>
          <w:sz w:val="14"/>
          <w:szCs w:val="14"/>
        </w:rPr>
        <w:t xml:space="preserve">Jobb </w:t>
      </w:r>
      <w:r w:rsidR="009F52E8">
        <w:rPr>
          <w:rFonts w:ascii="Arial" w:eastAsia="Arial" w:hAnsi="Arial" w:cs="Arial"/>
          <w:sz w:val="14"/>
          <w:szCs w:val="14"/>
        </w:rPr>
        <w:t xml:space="preserve">oldali </w:t>
      </w:r>
      <w:r w:rsidR="009F52E8" w:rsidRPr="009F52E8">
        <w:rPr>
          <w:rFonts w:ascii="Arial" w:eastAsia="Arial" w:hAnsi="Arial" w:cs="Arial"/>
          <w:sz w:val="14"/>
          <w:szCs w:val="14"/>
        </w:rPr>
        <w:t>hangcsatorna csatlakoztatása</w:t>
      </w:r>
      <w:r>
        <w:rPr>
          <w:rFonts w:ascii="Arial" w:eastAsia="Arial" w:hAnsi="Arial" w:cs="Arial"/>
          <w:sz w:val="14"/>
          <w:szCs w:val="14"/>
        </w:rPr>
        <w:t>.</w:t>
      </w:r>
    </w:p>
    <w:p w14:paraId="496778FA" w14:textId="77777777" w:rsidR="00940920" w:rsidRDefault="00940920" w:rsidP="00940920">
      <w:pPr>
        <w:spacing w:line="132" w:lineRule="exact"/>
        <w:rPr>
          <w:sz w:val="20"/>
          <w:szCs w:val="20"/>
        </w:rPr>
      </w:pPr>
    </w:p>
    <w:p w14:paraId="2198E13E" w14:textId="2F1113E5" w:rsidR="00940920" w:rsidRDefault="00940920" w:rsidP="00940920">
      <w:pPr>
        <w:ind w:left="420"/>
        <w:rPr>
          <w:sz w:val="20"/>
          <w:szCs w:val="20"/>
        </w:rPr>
      </w:pPr>
      <w:r>
        <w:rPr>
          <w:rFonts w:ascii="Arial" w:eastAsia="Arial" w:hAnsi="Arial" w:cs="Arial"/>
          <w:sz w:val="14"/>
          <w:szCs w:val="14"/>
        </w:rPr>
        <w:t xml:space="preserve">EARPHONE: </w:t>
      </w:r>
      <w:r w:rsidR="009F52E8" w:rsidRPr="009F52E8">
        <w:rPr>
          <w:rFonts w:ascii="Arial" w:eastAsia="Arial" w:hAnsi="Arial" w:cs="Arial"/>
          <w:sz w:val="14"/>
          <w:szCs w:val="14"/>
        </w:rPr>
        <w:t xml:space="preserve">3,5 mm-es </w:t>
      </w:r>
      <w:r w:rsidR="009F332B">
        <w:rPr>
          <w:rFonts w:ascii="Arial" w:eastAsia="Arial" w:hAnsi="Arial" w:cs="Arial"/>
          <w:sz w:val="14"/>
          <w:szCs w:val="14"/>
        </w:rPr>
        <w:t>jack csatlakozó</w:t>
      </w:r>
      <w:r w:rsidR="00B50874">
        <w:rPr>
          <w:rFonts w:ascii="Arial" w:eastAsia="Arial" w:hAnsi="Arial" w:cs="Arial"/>
          <w:sz w:val="14"/>
          <w:szCs w:val="14"/>
        </w:rPr>
        <w:t xml:space="preserve"> a</w:t>
      </w:r>
      <w:r w:rsidR="009F332B">
        <w:rPr>
          <w:rFonts w:ascii="Arial" w:eastAsia="Arial" w:hAnsi="Arial" w:cs="Arial"/>
          <w:sz w:val="14"/>
          <w:szCs w:val="14"/>
        </w:rPr>
        <w:t xml:space="preserve"> </w:t>
      </w:r>
      <w:r w:rsidR="009F52E8" w:rsidRPr="009F52E8">
        <w:rPr>
          <w:rFonts w:ascii="Arial" w:eastAsia="Arial" w:hAnsi="Arial" w:cs="Arial"/>
          <w:sz w:val="14"/>
          <w:szCs w:val="14"/>
        </w:rPr>
        <w:t>fejhallgató</w:t>
      </w:r>
      <w:r w:rsidR="009F332B">
        <w:rPr>
          <w:rFonts w:ascii="Arial" w:eastAsia="Arial" w:hAnsi="Arial" w:cs="Arial"/>
          <w:sz w:val="14"/>
          <w:szCs w:val="14"/>
        </w:rPr>
        <w:t>khoz</w:t>
      </w:r>
      <w:r>
        <w:rPr>
          <w:rFonts w:ascii="Arial" w:eastAsia="Arial" w:hAnsi="Arial" w:cs="Arial"/>
          <w:sz w:val="14"/>
          <w:szCs w:val="14"/>
        </w:rPr>
        <w:t>.</w:t>
      </w:r>
    </w:p>
    <w:p w14:paraId="0105D9E0" w14:textId="77777777" w:rsidR="00940920" w:rsidRDefault="00940920" w:rsidP="00940920">
      <w:pPr>
        <w:spacing w:line="132" w:lineRule="exact"/>
        <w:rPr>
          <w:sz w:val="20"/>
          <w:szCs w:val="20"/>
        </w:rPr>
      </w:pPr>
    </w:p>
    <w:p w14:paraId="58840B63" w14:textId="18118A94" w:rsidR="008C7656" w:rsidRDefault="00940920" w:rsidP="00940920">
      <w:pPr>
        <w:spacing w:line="276" w:lineRule="auto"/>
        <w:ind w:left="800" w:right="180" w:hanging="390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HDMI: (High-Definition</w:t>
      </w:r>
      <w:r>
        <w:rPr>
          <w:sz w:val="20"/>
          <w:szCs w:val="20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Multimedia Interface) </w:t>
      </w:r>
      <w:r w:rsidR="009F52E8" w:rsidRPr="009F52E8">
        <w:rPr>
          <w:rFonts w:ascii="Arial" w:eastAsia="Arial" w:hAnsi="Arial" w:cs="Arial"/>
          <w:sz w:val="14"/>
          <w:szCs w:val="14"/>
        </w:rPr>
        <w:t xml:space="preserve">Tömörítetlen digitális </w:t>
      </w:r>
      <w:r w:rsidR="00B50874">
        <w:rPr>
          <w:rFonts w:ascii="Arial" w:eastAsia="Arial" w:hAnsi="Arial" w:cs="Arial"/>
          <w:sz w:val="14"/>
          <w:szCs w:val="14"/>
        </w:rPr>
        <w:t>jelátvitelt</w:t>
      </w:r>
      <w:r w:rsidR="009F52E8" w:rsidRPr="009F52E8">
        <w:rPr>
          <w:rFonts w:ascii="Arial" w:eastAsia="Arial" w:hAnsi="Arial" w:cs="Arial"/>
          <w:sz w:val="14"/>
          <w:szCs w:val="14"/>
        </w:rPr>
        <w:t xml:space="preserve"> biztosít</w:t>
      </w:r>
      <w:r>
        <w:rPr>
          <w:rFonts w:ascii="Arial" w:eastAsia="Arial" w:hAnsi="Arial" w:cs="Arial"/>
          <w:sz w:val="14"/>
          <w:szCs w:val="14"/>
        </w:rPr>
        <w:t>.</w:t>
      </w:r>
    </w:p>
    <w:p w14:paraId="5CB5CAD4" w14:textId="1FA5C1ED" w:rsidR="00940920" w:rsidRDefault="009F52E8" w:rsidP="00940920">
      <w:pPr>
        <w:spacing w:line="276" w:lineRule="auto"/>
        <w:ind w:left="800" w:right="180" w:hanging="390"/>
        <w:rPr>
          <w:sz w:val="20"/>
          <w:szCs w:val="20"/>
        </w:rPr>
      </w:pPr>
      <w:r w:rsidRPr="009F52E8">
        <w:rPr>
          <w:rFonts w:ascii="Arial" w:eastAsia="Arial" w:hAnsi="Arial" w:cs="Arial"/>
          <w:sz w:val="14"/>
          <w:szCs w:val="14"/>
        </w:rPr>
        <w:t xml:space="preserve">Kérjük, lépjen be </w:t>
      </w:r>
      <w:r>
        <w:rPr>
          <w:rFonts w:ascii="Arial" w:eastAsia="Arial" w:hAnsi="Arial" w:cs="Arial"/>
          <w:sz w:val="14"/>
          <w:szCs w:val="14"/>
        </w:rPr>
        <w:t>beállításokba</w:t>
      </w:r>
      <w:r w:rsidRPr="009F52E8">
        <w:rPr>
          <w:rFonts w:ascii="Arial" w:eastAsia="Arial" w:hAnsi="Arial" w:cs="Arial"/>
          <w:sz w:val="14"/>
          <w:szCs w:val="14"/>
        </w:rPr>
        <w:t xml:space="preserve"> a bekapcsoláshoz</w:t>
      </w:r>
      <w:r w:rsidR="00940920">
        <w:rPr>
          <w:rFonts w:ascii="Arial" w:eastAsia="Arial" w:hAnsi="Arial" w:cs="Arial"/>
          <w:sz w:val="14"/>
          <w:szCs w:val="14"/>
        </w:rPr>
        <w:t>.</w:t>
      </w:r>
    </w:p>
    <w:p w14:paraId="4533019B" w14:textId="77777777" w:rsidR="00940920" w:rsidRDefault="00940920" w:rsidP="00940920">
      <w:pPr>
        <w:spacing w:line="103" w:lineRule="exact"/>
        <w:rPr>
          <w:sz w:val="20"/>
          <w:szCs w:val="20"/>
        </w:rPr>
      </w:pPr>
    </w:p>
    <w:p w14:paraId="50D161F0" w14:textId="1DF8DC05" w:rsidR="00940920" w:rsidRDefault="00940920" w:rsidP="00940920">
      <w:pPr>
        <w:ind w:left="420"/>
        <w:rPr>
          <w:sz w:val="20"/>
          <w:szCs w:val="20"/>
        </w:rPr>
      </w:pPr>
      <w:r>
        <w:rPr>
          <w:rFonts w:ascii="Arial" w:eastAsia="Arial" w:hAnsi="Arial" w:cs="Arial"/>
          <w:sz w:val="14"/>
          <w:szCs w:val="14"/>
        </w:rPr>
        <w:t xml:space="preserve">RF: </w:t>
      </w:r>
      <w:r w:rsidR="001D57CC">
        <w:rPr>
          <w:rFonts w:ascii="Arial" w:eastAsia="Arial" w:hAnsi="Arial" w:cs="Arial"/>
          <w:sz w:val="14"/>
          <w:szCs w:val="14"/>
        </w:rPr>
        <w:t>Az antennáról, vagy koax kábelen érkező</w:t>
      </w:r>
      <w:r w:rsidR="001D57CC" w:rsidRPr="001D57CC">
        <w:rPr>
          <w:rFonts w:ascii="Arial" w:eastAsia="Arial" w:hAnsi="Arial" w:cs="Arial"/>
          <w:sz w:val="14"/>
          <w:szCs w:val="14"/>
        </w:rPr>
        <w:t xml:space="preserve"> jel</w:t>
      </w:r>
      <w:r w:rsidR="001D57CC">
        <w:rPr>
          <w:rFonts w:ascii="Arial" w:eastAsia="Arial" w:hAnsi="Arial" w:cs="Arial"/>
          <w:sz w:val="14"/>
          <w:szCs w:val="14"/>
        </w:rPr>
        <w:t>ek</w:t>
      </w:r>
      <w:r w:rsidR="001D57CC" w:rsidRPr="001D57CC">
        <w:rPr>
          <w:rFonts w:ascii="Arial" w:eastAsia="Arial" w:hAnsi="Arial" w:cs="Arial"/>
          <w:sz w:val="14"/>
          <w:szCs w:val="14"/>
        </w:rPr>
        <w:t xml:space="preserve"> fogadására.</w:t>
      </w:r>
    </w:p>
    <w:p w14:paraId="0BA70ABC" w14:textId="77777777" w:rsidR="00940920" w:rsidRDefault="00940920" w:rsidP="00940920">
      <w:pPr>
        <w:spacing w:line="132" w:lineRule="exact"/>
        <w:rPr>
          <w:sz w:val="20"/>
          <w:szCs w:val="20"/>
        </w:rPr>
      </w:pPr>
    </w:p>
    <w:p w14:paraId="225379E8" w14:textId="6D83F278" w:rsidR="00940920" w:rsidRDefault="00940920" w:rsidP="00940920">
      <w:pPr>
        <w:ind w:left="420"/>
        <w:rPr>
          <w:sz w:val="20"/>
          <w:szCs w:val="20"/>
        </w:rPr>
      </w:pPr>
      <w:r>
        <w:rPr>
          <w:rFonts w:ascii="Arial" w:eastAsia="Arial" w:hAnsi="Arial" w:cs="Arial"/>
          <w:sz w:val="14"/>
          <w:szCs w:val="14"/>
        </w:rPr>
        <w:t xml:space="preserve">OPTICAL: </w:t>
      </w:r>
      <w:r w:rsidR="001D57CC" w:rsidRPr="001D57CC">
        <w:rPr>
          <w:rFonts w:ascii="Arial" w:eastAsia="Arial" w:hAnsi="Arial" w:cs="Arial"/>
          <w:sz w:val="14"/>
          <w:szCs w:val="14"/>
        </w:rPr>
        <w:t>Digitális TV hangkimenet</w:t>
      </w:r>
      <w:r>
        <w:rPr>
          <w:rFonts w:ascii="Arial" w:eastAsia="Arial" w:hAnsi="Arial" w:cs="Arial"/>
          <w:sz w:val="14"/>
          <w:szCs w:val="14"/>
        </w:rPr>
        <w:t>.</w:t>
      </w:r>
    </w:p>
    <w:p w14:paraId="7778882D" w14:textId="77777777" w:rsidR="00940920" w:rsidRDefault="00940920" w:rsidP="00940920">
      <w:pPr>
        <w:spacing w:line="132" w:lineRule="exact"/>
        <w:rPr>
          <w:sz w:val="20"/>
          <w:szCs w:val="20"/>
        </w:rPr>
      </w:pPr>
    </w:p>
    <w:p w14:paraId="660D30D0" w14:textId="2306F7AE" w:rsidR="00940920" w:rsidRPr="008C7656" w:rsidRDefault="00940920" w:rsidP="008C7656">
      <w:pPr>
        <w:ind w:left="420"/>
        <w:rPr>
          <w:sz w:val="20"/>
          <w:szCs w:val="20"/>
        </w:rPr>
      </w:pPr>
      <w:r>
        <w:rPr>
          <w:rFonts w:ascii="Arial" w:eastAsia="Arial" w:hAnsi="Arial" w:cs="Arial"/>
          <w:sz w:val="14"/>
          <w:szCs w:val="14"/>
        </w:rPr>
        <w:t xml:space="preserve">Cl: Cl </w:t>
      </w:r>
      <w:r w:rsidR="001D57CC">
        <w:rPr>
          <w:rFonts w:ascii="Arial" w:eastAsia="Arial" w:hAnsi="Arial" w:cs="Arial"/>
          <w:sz w:val="14"/>
          <w:szCs w:val="14"/>
        </w:rPr>
        <w:t>kártyaolvasó</w:t>
      </w:r>
      <w:r>
        <w:rPr>
          <w:rFonts w:ascii="Arial" w:eastAsia="Arial" w:hAnsi="Arial" w:cs="Arial"/>
          <w:sz w:val="14"/>
          <w:szCs w:val="14"/>
        </w:rPr>
        <w:t>.</w:t>
      </w:r>
      <w:r>
        <w:rPr>
          <w:rFonts w:ascii="Arial" w:eastAsia="Arial" w:hAnsi="Arial" w:cs="Arial"/>
          <w:noProof/>
          <w:sz w:val="14"/>
          <w:szCs w:val="14"/>
        </w:rPr>
        <w:drawing>
          <wp:anchor distT="0" distB="0" distL="114300" distR="114300" simplePos="0" relativeHeight="251661312" behindDoc="1" locked="0" layoutInCell="0" allowOverlap="1" wp14:anchorId="17C6C45E" wp14:editId="3F67FFB9">
            <wp:simplePos x="0" y="0"/>
            <wp:positionH relativeFrom="page">
              <wp:posOffset>899795</wp:posOffset>
            </wp:positionH>
            <wp:positionV relativeFrom="page">
              <wp:posOffset>4405630</wp:posOffset>
            </wp:positionV>
            <wp:extent cx="4767580" cy="5215890"/>
            <wp:effectExtent l="0" t="0" r="0" b="0"/>
            <wp:wrapNone/>
            <wp:docPr id="122" name="Picture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7580" cy="5215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3168F2E" w14:textId="77777777" w:rsidR="00940920" w:rsidRDefault="00940920"/>
    <w:sectPr w:rsidR="009409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52255A"/>
    <w:multiLevelType w:val="hybridMultilevel"/>
    <w:tmpl w:val="2C60A3B0"/>
    <w:lvl w:ilvl="0" w:tplc="20ACAA90">
      <w:start w:val="1"/>
      <w:numFmt w:val="bullet"/>
      <w:lvlText w:val="•"/>
      <w:lvlJc w:val="left"/>
    </w:lvl>
    <w:lvl w:ilvl="1" w:tplc="0A80178C">
      <w:numFmt w:val="decimal"/>
      <w:lvlText w:val=""/>
      <w:lvlJc w:val="left"/>
    </w:lvl>
    <w:lvl w:ilvl="2" w:tplc="A08827FE">
      <w:numFmt w:val="decimal"/>
      <w:lvlText w:val=""/>
      <w:lvlJc w:val="left"/>
    </w:lvl>
    <w:lvl w:ilvl="3" w:tplc="7DC8F40E">
      <w:numFmt w:val="decimal"/>
      <w:lvlText w:val=""/>
      <w:lvlJc w:val="left"/>
    </w:lvl>
    <w:lvl w:ilvl="4" w:tplc="42481ADA">
      <w:numFmt w:val="decimal"/>
      <w:lvlText w:val=""/>
      <w:lvlJc w:val="left"/>
    </w:lvl>
    <w:lvl w:ilvl="5" w:tplc="A2342694">
      <w:numFmt w:val="decimal"/>
      <w:lvlText w:val=""/>
      <w:lvlJc w:val="left"/>
    </w:lvl>
    <w:lvl w:ilvl="6" w:tplc="7D6AB422">
      <w:numFmt w:val="decimal"/>
      <w:lvlText w:val=""/>
      <w:lvlJc w:val="left"/>
    </w:lvl>
    <w:lvl w:ilvl="7" w:tplc="23BAF716">
      <w:numFmt w:val="decimal"/>
      <w:lvlText w:val=""/>
      <w:lvlJc w:val="left"/>
    </w:lvl>
    <w:lvl w:ilvl="8" w:tplc="B61E099A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920"/>
    <w:rsid w:val="001D57CC"/>
    <w:rsid w:val="008C7656"/>
    <w:rsid w:val="00940920"/>
    <w:rsid w:val="009F332B"/>
    <w:rsid w:val="009F52E8"/>
    <w:rsid w:val="00B50874"/>
    <w:rsid w:val="00E56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D6470"/>
  <w15:chartTrackingRefBased/>
  <w15:docId w15:val="{7A8F077B-E26E-4C5F-BA16-625E268EC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40920"/>
    <w:pPr>
      <w:spacing w:after="0" w:line="240" w:lineRule="auto"/>
    </w:pPr>
    <w:rPr>
      <w:rFonts w:ascii="Times New Roman" w:eastAsiaTheme="minorEastAsia" w:hAnsi="Times New Roman" w:cs="Times New Roman"/>
      <w:lang w:eastAsia="sr-Latn-R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125</Words>
  <Characters>870</Characters>
  <Application>Microsoft Office Word</Application>
  <DocSecurity>0</DocSecurity>
  <Lines>7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Angelina Simić</dc:creator>
  <cp:keywords/>
  <dc:description/>
  <cp:lastModifiedBy>Dániel Tóth</cp:lastModifiedBy>
  <cp:revision>4</cp:revision>
  <dcterms:created xsi:type="dcterms:W3CDTF">2022-01-19T08:26:00Z</dcterms:created>
  <dcterms:modified xsi:type="dcterms:W3CDTF">2022-01-19T08:30:00Z</dcterms:modified>
</cp:coreProperties>
</file>